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1D1E" w14:textId="77777777" w:rsidR="00875145" w:rsidRPr="003F6512" w:rsidRDefault="00875145" w:rsidP="00875145">
      <w:pPr>
        <w:rPr>
          <w:sz w:val="28"/>
          <w:szCs w:val="28"/>
        </w:rPr>
      </w:pPr>
      <w:r w:rsidRPr="003F6512">
        <w:rPr>
          <w:b/>
          <w:color w:val="FF0000"/>
          <w:sz w:val="28"/>
          <w:szCs w:val="28"/>
        </w:rPr>
        <w:t>SCIP</w:t>
      </w:r>
      <w:r>
        <w:rPr>
          <w:color w:val="FF0000"/>
          <w:sz w:val="28"/>
          <w:szCs w:val="28"/>
        </w:rPr>
        <w:t xml:space="preserve"> </w:t>
      </w:r>
      <w:r w:rsidRPr="003F6512">
        <w:rPr>
          <w:sz w:val="28"/>
          <w:szCs w:val="28"/>
        </w:rPr>
        <w:t xml:space="preserve">(Schule für Kriminologie, </w:t>
      </w:r>
      <w:r>
        <w:rPr>
          <w:sz w:val="28"/>
          <w:szCs w:val="28"/>
        </w:rPr>
        <w:t xml:space="preserve">Wirtschafts- und </w:t>
      </w:r>
      <w:r w:rsidRPr="003F6512">
        <w:rPr>
          <w:sz w:val="28"/>
          <w:szCs w:val="28"/>
        </w:rPr>
        <w:t xml:space="preserve">Internationales Strafrecht </w:t>
      </w:r>
      <w:r>
        <w:rPr>
          <w:sz w:val="28"/>
          <w:szCs w:val="28"/>
        </w:rPr>
        <w:t>sowie Kriminalpolitik</w:t>
      </w:r>
      <w:r w:rsidRPr="003F6512">
        <w:rPr>
          <w:sz w:val="28"/>
          <w:szCs w:val="28"/>
        </w:rPr>
        <w:t>), Institut für Strafrecht und Kriminologie der Universität Bern</w:t>
      </w:r>
    </w:p>
    <w:p w14:paraId="4EF3ABAF" w14:textId="63789CC2" w:rsidR="00280654" w:rsidRDefault="008F4580" w:rsidP="008F4580">
      <w:pPr>
        <w:rPr>
          <w:b/>
          <w:color w:val="FF0000"/>
          <w:sz w:val="28"/>
          <w:szCs w:val="28"/>
        </w:rPr>
      </w:pPr>
      <w:r w:rsidRPr="00005096">
        <w:rPr>
          <w:b/>
          <w:color w:val="FF0000"/>
          <w:sz w:val="28"/>
          <w:szCs w:val="28"/>
        </w:rPr>
        <w:t xml:space="preserve">Workshop </w:t>
      </w:r>
      <w:r w:rsidR="0099741E">
        <w:rPr>
          <w:b/>
          <w:color w:val="FF0000"/>
          <w:sz w:val="28"/>
          <w:szCs w:val="28"/>
        </w:rPr>
        <w:t>F</w:t>
      </w:r>
      <w:r w:rsidRPr="00005096">
        <w:rPr>
          <w:b/>
          <w:color w:val="FF0000"/>
          <w:sz w:val="28"/>
          <w:szCs w:val="28"/>
        </w:rPr>
        <w:t>S 201</w:t>
      </w:r>
      <w:r w:rsidR="0099741E">
        <w:rPr>
          <w:b/>
          <w:color w:val="FF0000"/>
          <w:sz w:val="28"/>
          <w:szCs w:val="28"/>
        </w:rPr>
        <w:t>7</w:t>
      </w:r>
      <w:r w:rsidR="00280654">
        <w:rPr>
          <w:b/>
          <w:color w:val="FF0000"/>
          <w:sz w:val="28"/>
          <w:szCs w:val="28"/>
        </w:rPr>
        <w:t xml:space="preserve"> </w:t>
      </w:r>
    </w:p>
    <w:p w14:paraId="02880519" w14:textId="782EA3B2" w:rsidR="008F4580" w:rsidRPr="00D178BB" w:rsidRDefault="00280654" w:rsidP="008F4580">
      <w:pPr>
        <w:rPr>
          <w:rFonts w:ascii="Calibri" w:hAnsi="Calibri"/>
          <w:b/>
          <w:color w:val="1F497D"/>
          <w:sz w:val="28"/>
          <w:szCs w:val="28"/>
        </w:rPr>
      </w:pPr>
      <w:r w:rsidRPr="00D178BB">
        <w:rPr>
          <w:rFonts w:ascii="Calibri" w:hAnsi="Calibri"/>
          <w:b/>
          <w:color w:val="1F497D"/>
          <w:sz w:val="28"/>
          <w:szCs w:val="28"/>
        </w:rPr>
        <w:t xml:space="preserve"> </w:t>
      </w:r>
      <w:r w:rsidR="008F4580" w:rsidRPr="00D178BB">
        <w:rPr>
          <w:rFonts w:ascii="Calibri" w:hAnsi="Calibri"/>
          <w:b/>
          <w:color w:val="1F497D"/>
          <w:sz w:val="28"/>
          <w:szCs w:val="28"/>
        </w:rPr>
        <w:t xml:space="preserve">„Personenbefragung und die Identifizierung von Falschaussagen“  </w:t>
      </w:r>
    </w:p>
    <w:p w14:paraId="3738473B" w14:textId="0AF5D7BD" w:rsidR="008F4580" w:rsidRDefault="008F4580" w:rsidP="008F4580">
      <w:pPr>
        <w:spacing w:line="240" w:lineRule="auto"/>
        <w:rPr>
          <w:sz w:val="24"/>
          <w:szCs w:val="24"/>
        </w:rPr>
      </w:pPr>
      <w:r w:rsidRPr="002C1472">
        <w:rPr>
          <w:sz w:val="24"/>
          <w:szCs w:val="24"/>
        </w:rPr>
        <w:t>Dozenten: Prof. Dr. M. E. Oswald &amp; Dr. H. Wyler</w:t>
      </w:r>
    </w:p>
    <w:p w14:paraId="0511704A" w14:textId="54749C1D" w:rsidR="008F4580" w:rsidRPr="00D42D7A" w:rsidRDefault="008F4580" w:rsidP="008F4580">
      <w:pPr>
        <w:spacing w:line="240" w:lineRule="auto"/>
        <w:rPr>
          <w:sz w:val="24"/>
          <w:szCs w:val="24"/>
        </w:rPr>
      </w:pPr>
      <w:r w:rsidRPr="002C1472">
        <w:rPr>
          <w:sz w:val="24"/>
          <w:szCs w:val="24"/>
        </w:rPr>
        <w:t xml:space="preserve">Dauer: </w:t>
      </w:r>
      <w:r w:rsidR="00B67A01">
        <w:rPr>
          <w:sz w:val="24"/>
          <w:szCs w:val="24"/>
        </w:rPr>
        <w:t>drei Tage</w:t>
      </w:r>
      <w:r w:rsidRPr="002C1472">
        <w:rPr>
          <w:sz w:val="24"/>
          <w:szCs w:val="24"/>
        </w:rPr>
        <w:t xml:space="preserve"> (jeweils von 9:15 – 1</w:t>
      </w:r>
      <w:r w:rsidR="00B67A01">
        <w:rPr>
          <w:sz w:val="24"/>
          <w:szCs w:val="24"/>
        </w:rPr>
        <w:t>7</w:t>
      </w:r>
      <w:r w:rsidRPr="002C1472">
        <w:rPr>
          <w:sz w:val="24"/>
          <w:szCs w:val="24"/>
        </w:rPr>
        <w:t>:00</w:t>
      </w:r>
      <w:r w:rsidR="00875145">
        <w:rPr>
          <w:sz w:val="24"/>
          <w:szCs w:val="24"/>
        </w:rPr>
        <w:t xml:space="preserve"> </w:t>
      </w:r>
      <w:r w:rsidRPr="002C1472">
        <w:rPr>
          <w:sz w:val="24"/>
          <w:szCs w:val="24"/>
        </w:rPr>
        <w:t xml:space="preserve">h) </w:t>
      </w:r>
      <w:r w:rsidR="00875145" w:rsidRPr="002C1472">
        <w:rPr>
          <w:sz w:val="24"/>
          <w:szCs w:val="24"/>
        </w:rPr>
        <w:t>am</w:t>
      </w:r>
      <w:r w:rsidR="00875145" w:rsidRPr="00D42D7A">
        <w:rPr>
          <w:sz w:val="24"/>
          <w:szCs w:val="24"/>
        </w:rPr>
        <w:t xml:space="preserve"> </w:t>
      </w:r>
      <w:r w:rsidR="00B67A01">
        <w:rPr>
          <w:sz w:val="24"/>
          <w:szCs w:val="24"/>
        </w:rPr>
        <w:t xml:space="preserve">1., </w:t>
      </w:r>
      <w:r w:rsidR="0099741E">
        <w:rPr>
          <w:sz w:val="24"/>
          <w:szCs w:val="24"/>
        </w:rPr>
        <w:t>2</w:t>
      </w:r>
      <w:r w:rsidR="00B67A01">
        <w:rPr>
          <w:sz w:val="24"/>
          <w:szCs w:val="24"/>
        </w:rPr>
        <w:t xml:space="preserve">. und 16. 12. </w:t>
      </w:r>
      <w:r w:rsidR="00875145">
        <w:rPr>
          <w:sz w:val="24"/>
          <w:szCs w:val="24"/>
        </w:rPr>
        <w:t>201</w:t>
      </w:r>
      <w:r w:rsidR="0099741E">
        <w:rPr>
          <w:sz w:val="24"/>
          <w:szCs w:val="24"/>
        </w:rPr>
        <w:t>7</w:t>
      </w:r>
      <w:r w:rsidRPr="00D42D7A">
        <w:rPr>
          <w:sz w:val="24"/>
          <w:szCs w:val="24"/>
        </w:rPr>
        <w:t xml:space="preserve"> </w:t>
      </w:r>
    </w:p>
    <w:p w14:paraId="090D86CD" w14:textId="023C6C3C" w:rsidR="008F4580" w:rsidRDefault="008F4580" w:rsidP="00CC2523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  <w:r w:rsidRPr="002C1472">
        <w:rPr>
          <w:sz w:val="24"/>
          <w:szCs w:val="24"/>
        </w:rPr>
        <w:t xml:space="preserve">Ort: Universität Bern, </w:t>
      </w:r>
      <w:proofErr w:type="spellStart"/>
      <w:r w:rsidRPr="002C1472">
        <w:rPr>
          <w:sz w:val="24"/>
          <w:szCs w:val="24"/>
        </w:rPr>
        <w:t>UniS</w:t>
      </w:r>
      <w:proofErr w:type="spellEnd"/>
      <w:r w:rsidRPr="002C1472">
        <w:rPr>
          <w:sz w:val="24"/>
          <w:szCs w:val="24"/>
        </w:rPr>
        <w:t xml:space="preserve">, Schanzeneckstrasse 1, Hörsaal wird noch </w:t>
      </w:r>
      <w:r w:rsidR="00ED49BF">
        <w:rPr>
          <w:sz w:val="24"/>
          <w:szCs w:val="24"/>
        </w:rPr>
        <w:t xml:space="preserve">bekannt </w:t>
      </w:r>
      <w:r w:rsidRPr="002C1472">
        <w:rPr>
          <w:sz w:val="24"/>
          <w:szCs w:val="24"/>
        </w:rPr>
        <w:t>gegeben</w:t>
      </w:r>
    </w:p>
    <w:p w14:paraId="4EFDAB75" w14:textId="77777777" w:rsidR="00CC2523" w:rsidRPr="002C1472" w:rsidRDefault="00CC2523" w:rsidP="00CC2523">
      <w:pPr>
        <w:pBdr>
          <w:bottom w:val="single" w:sz="4" w:space="1" w:color="auto"/>
        </w:pBdr>
        <w:spacing w:line="240" w:lineRule="auto"/>
        <w:rPr>
          <w:sz w:val="24"/>
          <w:szCs w:val="24"/>
        </w:rPr>
      </w:pPr>
    </w:p>
    <w:p w14:paraId="39F239B5" w14:textId="77777777" w:rsidR="00CC2523" w:rsidRDefault="00CC2523" w:rsidP="008F4580">
      <w:pPr>
        <w:rPr>
          <w:b/>
          <w:color w:val="FF0000"/>
          <w:sz w:val="28"/>
          <w:szCs w:val="28"/>
        </w:rPr>
      </w:pPr>
    </w:p>
    <w:p w14:paraId="66F917A0" w14:textId="77777777" w:rsidR="008F4580" w:rsidRDefault="008F4580" w:rsidP="008F458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Abstract</w:t>
      </w:r>
      <w:r w:rsidRPr="00005096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</w:t>
      </w:r>
    </w:p>
    <w:p w14:paraId="7D0C34F4" w14:textId="2713B388" w:rsidR="008F4580" w:rsidRPr="002C1472" w:rsidRDefault="008F4580" w:rsidP="008F4580">
      <w:pPr>
        <w:rPr>
          <w:sz w:val="24"/>
          <w:szCs w:val="24"/>
        </w:rPr>
      </w:pPr>
      <w:r w:rsidRPr="002C1472">
        <w:rPr>
          <w:sz w:val="24"/>
          <w:szCs w:val="24"/>
        </w:rPr>
        <w:t xml:space="preserve">Bei Aussagen von Tatverdächtigen, aber </w:t>
      </w:r>
      <w:r>
        <w:rPr>
          <w:sz w:val="24"/>
          <w:szCs w:val="24"/>
        </w:rPr>
        <w:t xml:space="preserve">vielfach </w:t>
      </w:r>
      <w:r w:rsidRPr="002C1472">
        <w:rPr>
          <w:sz w:val="24"/>
          <w:szCs w:val="24"/>
        </w:rPr>
        <w:t>auch bei Zeugenaussagen</w:t>
      </w:r>
      <w:r>
        <w:rPr>
          <w:sz w:val="24"/>
          <w:szCs w:val="24"/>
        </w:rPr>
        <w:t>,</w:t>
      </w:r>
      <w:r w:rsidRPr="002C1472">
        <w:rPr>
          <w:sz w:val="24"/>
          <w:szCs w:val="24"/>
        </w:rPr>
        <w:t xml:space="preserve"> steh</w:t>
      </w: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Poliz</w:t>
      </w:r>
      <w:r w:rsidR="00ED49BF">
        <w:rPr>
          <w:sz w:val="24"/>
          <w:szCs w:val="24"/>
        </w:rPr>
        <w:t>istInnen</w:t>
      </w:r>
      <w:proofErr w:type="spellEnd"/>
      <w:r w:rsidR="00ED49BF">
        <w:rPr>
          <w:sz w:val="24"/>
          <w:szCs w:val="24"/>
        </w:rPr>
        <w:t xml:space="preserve">, </w:t>
      </w:r>
      <w:proofErr w:type="spellStart"/>
      <w:r w:rsidR="00ED49BF">
        <w:rPr>
          <w:sz w:val="24"/>
          <w:szCs w:val="24"/>
        </w:rPr>
        <w:t>StaatanwältInnen</w:t>
      </w:r>
      <w:proofErr w:type="spellEnd"/>
      <w:r w:rsidR="00ED49BF">
        <w:rPr>
          <w:sz w:val="24"/>
          <w:szCs w:val="24"/>
        </w:rPr>
        <w:t xml:space="preserve"> </w:t>
      </w:r>
      <w:r w:rsidRPr="00CE1EE5">
        <w:rPr>
          <w:sz w:val="24"/>
          <w:szCs w:val="24"/>
        </w:rPr>
        <w:t xml:space="preserve">und </w:t>
      </w:r>
      <w:proofErr w:type="spellStart"/>
      <w:r w:rsidRPr="00CE1EE5">
        <w:rPr>
          <w:sz w:val="24"/>
          <w:szCs w:val="24"/>
        </w:rPr>
        <w:t>RichterInnen</w:t>
      </w:r>
      <w:proofErr w:type="spellEnd"/>
      <w:r w:rsidRPr="00CE1EE5">
        <w:rPr>
          <w:sz w:val="24"/>
          <w:szCs w:val="24"/>
        </w:rPr>
        <w:t xml:space="preserve"> vor </w:t>
      </w:r>
      <w:r>
        <w:rPr>
          <w:sz w:val="24"/>
          <w:szCs w:val="24"/>
        </w:rPr>
        <w:t xml:space="preserve">der Frage, ob es sich um wahrheitsgemässe Aussagen handelt. </w:t>
      </w:r>
      <w:r w:rsidR="00ED49BF">
        <w:rPr>
          <w:sz w:val="24"/>
          <w:szCs w:val="24"/>
        </w:rPr>
        <w:t>Eine korrekte Unterscheidung zwischen Lüge und Wahrheit ist vor allem dann von hoher Relevanz, wenn Aussage gegen Aussage steht und einschlägige Beweise fehlen.</w:t>
      </w:r>
      <w:r>
        <w:rPr>
          <w:sz w:val="24"/>
          <w:szCs w:val="24"/>
        </w:rPr>
        <w:t xml:space="preserve"> Lassen sich aber gelogene von wahren Aussagen </w:t>
      </w:r>
      <w:r w:rsidR="00ED49BF">
        <w:rPr>
          <w:sz w:val="24"/>
          <w:szCs w:val="24"/>
        </w:rPr>
        <w:t>überhaupt</w:t>
      </w:r>
      <w:r>
        <w:rPr>
          <w:sz w:val="24"/>
          <w:szCs w:val="24"/>
        </w:rPr>
        <w:t xml:space="preserve"> unterscheiden und welche psychologischen Annahmen liegen den postulierten Unterschieden zugrunde? Wie gehen Laien</w:t>
      </w:r>
      <w:r w:rsidR="00693A4C">
        <w:rPr>
          <w:sz w:val="24"/>
          <w:szCs w:val="24"/>
        </w:rPr>
        <w:t xml:space="preserve">, aber auch </w:t>
      </w:r>
      <w:proofErr w:type="spellStart"/>
      <w:r>
        <w:rPr>
          <w:sz w:val="24"/>
          <w:szCs w:val="24"/>
        </w:rPr>
        <w:t>PolizistInnen</w:t>
      </w:r>
      <w:proofErr w:type="spellEnd"/>
      <w:r w:rsidR="00ED49BF">
        <w:rPr>
          <w:sz w:val="24"/>
          <w:szCs w:val="24"/>
        </w:rPr>
        <w:t xml:space="preserve">, </w:t>
      </w:r>
      <w:proofErr w:type="spellStart"/>
      <w:r w:rsidR="00ED49BF">
        <w:rPr>
          <w:sz w:val="24"/>
          <w:szCs w:val="24"/>
        </w:rPr>
        <w:t>StaatsanwältInnen</w:t>
      </w:r>
      <w:proofErr w:type="spellEnd"/>
      <w:r w:rsidR="00693A4C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RichterInnen</w:t>
      </w:r>
      <w:proofErr w:type="spellEnd"/>
      <w:r>
        <w:rPr>
          <w:sz w:val="24"/>
          <w:szCs w:val="24"/>
        </w:rPr>
        <w:t xml:space="preserve"> bei ihren subjektiven Urteilen über Lüge und Wahrheit vor? Kann ihr Glaubhaftigkeitsurteil durch spezifische Befragungstechniken und/oder Trainings verbessert werden? Diese Fragen werden in dem Workshop zu beantworten versucht, indem neueste Forschungsbefunde vermittelt und praktische Übungen durchgeführt werden. </w:t>
      </w:r>
    </w:p>
    <w:p w14:paraId="5858810E" w14:textId="77777777" w:rsidR="008F4580" w:rsidRDefault="008F4580" w:rsidP="008F4580">
      <w:pPr>
        <w:rPr>
          <w:b/>
          <w:color w:val="FF0000"/>
          <w:sz w:val="28"/>
          <w:szCs w:val="28"/>
        </w:rPr>
      </w:pPr>
      <w:r w:rsidRPr="00005096">
        <w:rPr>
          <w:b/>
          <w:color w:val="FF0000"/>
          <w:sz w:val="28"/>
          <w:szCs w:val="28"/>
        </w:rPr>
        <w:t>Ziele des Workshops:</w:t>
      </w:r>
    </w:p>
    <w:p w14:paraId="565BDF36" w14:textId="207A827A" w:rsidR="008F4580" w:rsidRPr="002C1472" w:rsidRDefault="008F4580" w:rsidP="008F4580">
      <w:pPr>
        <w:rPr>
          <w:sz w:val="24"/>
          <w:szCs w:val="24"/>
        </w:rPr>
      </w:pPr>
      <w:r>
        <w:rPr>
          <w:sz w:val="24"/>
          <w:szCs w:val="24"/>
        </w:rPr>
        <w:t xml:space="preserve">Empirisch bewährte, aber auch irrtümliche Annahmen über Unterschiede zwischen Lüge und Wahrheit kennen. Einblick in valide Kriterien der Glaubhaftigkeitsdiagnostik und die Problematik ihrer Anwendung gewinnen. Optimale Befragungstechniken </w:t>
      </w:r>
      <w:r w:rsidR="00693A4C">
        <w:rPr>
          <w:sz w:val="24"/>
          <w:szCs w:val="24"/>
        </w:rPr>
        <w:t xml:space="preserve"> zur Identifizierung von Falschaussagen </w:t>
      </w:r>
      <w:r>
        <w:rPr>
          <w:sz w:val="24"/>
          <w:szCs w:val="24"/>
        </w:rPr>
        <w:t xml:space="preserve">diskutieren </w:t>
      </w:r>
      <w:r w:rsidR="009468E2" w:rsidRPr="009468E2">
        <w:rPr>
          <w:sz w:val="24"/>
          <w:szCs w:val="24"/>
        </w:rPr>
        <w:t xml:space="preserve">– auch mit Blick auf das geltende Strafprozessrecht </w:t>
      </w:r>
      <w:r w:rsidR="009468E2">
        <w:rPr>
          <w:sz w:val="24"/>
          <w:szCs w:val="24"/>
        </w:rPr>
        <w:t xml:space="preserve">- </w:t>
      </w:r>
      <w:r>
        <w:rPr>
          <w:sz w:val="24"/>
          <w:szCs w:val="24"/>
        </w:rPr>
        <w:t>und erste praktische Erfahrungen damit sammeln.</w:t>
      </w:r>
      <w:r w:rsidR="009468E2">
        <w:rPr>
          <w:sz w:val="24"/>
          <w:szCs w:val="24"/>
        </w:rPr>
        <w:t xml:space="preserve"> </w:t>
      </w:r>
    </w:p>
    <w:p w14:paraId="1D8EEE64" w14:textId="77777777" w:rsidR="008F4580" w:rsidRDefault="008F4580" w:rsidP="008F4580">
      <w:pPr>
        <w:rPr>
          <w:b/>
          <w:color w:val="FF0000"/>
          <w:sz w:val="28"/>
          <w:szCs w:val="28"/>
        </w:rPr>
      </w:pPr>
      <w:r w:rsidRPr="00005096">
        <w:rPr>
          <w:b/>
          <w:color w:val="FF0000"/>
          <w:sz w:val="28"/>
          <w:szCs w:val="28"/>
        </w:rPr>
        <w:t>Zielpublikum:</w:t>
      </w:r>
    </w:p>
    <w:p w14:paraId="00A82E1C" w14:textId="47FCA07F" w:rsidR="00CC2523" w:rsidRDefault="008F4580" w:rsidP="008F4580">
      <w:pPr>
        <w:rPr>
          <w:b/>
          <w:color w:val="FF0000"/>
          <w:sz w:val="28"/>
          <w:szCs w:val="28"/>
        </w:rPr>
      </w:pPr>
      <w:r w:rsidRPr="002C1472">
        <w:rPr>
          <w:sz w:val="24"/>
          <w:szCs w:val="24"/>
        </w:rPr>
        <w:t xml:space="preserve">Der Workshop richtet sich an </w:t>
      </w:r>
      <w:r w:rsidR="00F04537">
        <w:rPr>
          <w:sz w:val="24"/>
          <w:szCs w:val="24"/>
        </w:rPr>
        <w:t xml:space="preserve">Weiterbildungsstudierende </w:t>
      </w:r>
      <w:r w:rsidR="00BA0822">
        <w:rPr>
          <w:sz w:val="24"/>
          <w:szCs w:val="24"/>
        </w:rPr>
        <w:t xml:space="preserve">der SCIP, Alumni </w:t>
      </w:r>
      <w:r w:rsidR="00F04537">
        <w:rPr>
          <w:sz w:val="24"/>
          <w:szCs w:val="24"/>
        </w:rPr>
        <w:t>der</w:t>
      </w:r>
      <w:r w:rsidR="00BA0822">
        <w:rPr>
          <w:sz w:val="24"/>
          <w:szCs w:val="24"/>
        </w:rPr>
        <w:t xml:space="preserve"> SCIP </w:t>
      </w:r>
      <w:r w:rsidR="009468E2">
        <w:rPr>
          <w:sz w:val="24"/>
          <w:szCs w:val="24"/>
        </w:rPr>
        <w:t xml:space="preserve">sowie an </w:t>
      </w:r>
      <w:r w:rsidR="00BA0822">
        <w:rPr>
          <w:sz w:val="24"/>
          <w:szCs w:val="24"/>
        </w:rPr>
        <w:t>Weiterbildungsstudierende der</w:t>
      </w:r>
      <w:r w:rsidR="00F04537">
        <w:rPr>
          <w:sz w:val="24"/>
          <w:szCs w:val="24"/>
        </w:rPr>
        <w:t xml:space="preserve"> Rechtspsychologie mit einem Masterabschluss in Psychologie.</w:t>
      </w:r>
      <w:r w:rsidR="006155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 Teilnehmerzahl ist beschränkt auf max. </w:t>
      </w:r>
      <w:r w:rsidR="00ED49BF" w:rsidRPr="006F4040">
        <w:rPr>
          <w:sz w:val="24"/>
          <w:szCs w:val="24"/>
        </w:rPr>
        <w:t>1</w:t>
      </w:r>
      <w:r w:rsidR="00B67A01">
        <w:rPr>
          <w:sz w:val="24"/>
          <w:szCs w:val="24"/>
        </w:rPr>
        <w:t>4</w:t>
      </w:r>
      <w:r w:rsidRPr="006F4040">
        <w:rPr>
          <w:sz w:val="24"/>
          <w:szCs w:val="24"/>
        </w:rPr>
        <w:t xml:space="preserve"> Personen.</w:t>
      </w:r>
    </w:p>
    <w:p w14:paraId="01D383B6" w14:textId="77777777" w:rsidR="00CC2523" w:rsidRDefault="00CC2523" w:rsidP="008F4580">
      <w:pPr>
        <w:rPr>
          <w:b/>
          <w:color w:val="FF0000"/>
          <w:sz w:val="28"/>
          <w:szCs w:val="28"/>
        </w:rPr>
      </w:pPr>
    </w:p>
    <w:p w14:paraId="5D69D738" w14:textId="77777777" w:rsidR="00CC2523" w:rsidRDefault="008F4580" w:rsidP="008F4580">
      <w:pPr>
        <w:rPr>
          <w:b/>
          <w:color w:val="FF0000"/>
          <w:sz w:val="28"/>
          <w:szCs w:val="28"/>
        </w:rPr>
      </w:pPr>
      <w:r w:rsidRPr="00005096">
        <w:rPr>
          <w:b/>
          <w:color w:val="FF0000"/>
          <w:sz w:val="28"/>
          <w:szCs w:val="28"/>
        </w:rPr>
        <w:lastRenderedPageBreak/>
        <w:t>Leistungskontrolle:</w:t>
      </w:r>
    </w:p>
    <w:p w14:paraId="063D0977" w14:textId="0A2D5E8E" w:rsidR="008F4580" w:rsidRDefault="008F4580" w:rsidP="008F4580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DE23C1">
        <w:rPr>
          <w:sz w:val="24"/>
          <w:szCs w:val="24"/>
        </w:rPr>
        <w:t xml:space="preserve">Leistungskontrolle besteht </w:t>
      </w:r>
      <w:r w:rsidR="00CE1EE5" w:rsidRPr="00DE23C1">
        <w:rPr>
          <w:sz w:val="24"/>
          <w:szCs w:val="24"/>
        </w:rPr>
        <w:t xml:space="preserve">im </w:t>
      </w:r>
      <w:r w:rsidRPr="00DE23C1">
        <w:rPr>
          <w:sz w:val="24"/>
          <w:szCs w:val="24"/>
        </w:rPr>
        <w:t xml:space="preserve">Erstellen einer </w:t>
      </w:r>
      <w:r w:rsidR="00F1494B" w:rsidRPr="00DE23C1">
        <w:rPr>
          <w:sz w:val="24"/>
          <w:szCs w:val="24"/>
        </w:rPr>
        <w:t>auf</w:t>
      </w:r>
      <w:r w:rsidR="00471022" w:rsidRPr="00DE23C1">
        <w:rPr>
          <w:sz w:val="24"/>
          <w:szCs w:val="24"/>
        </w:rPr>
        <w:t>s</w:t>
      </w:r>
      <w:r w:rsidR="00F1494B" w:rsidRPr="00DE23C1">
        <w:rPr>
          <w:sz w:val="24"/>
          <w:szCs w:val="24"/>
        </w:rPr>
        <w:t xml:space="preserve"> Thema bezogenen </w:t>
      </w:r>
      <w:r w:rsidR="00ED49BF" w:rsidRPr="00DE23C1">
        <w:rPr>
          <w:sz w:val="24"/>
          <w:szCs w:val="24"/>
        </w:rPr>
        <w:t>Hausaufgabe (</w:t>
      </w:r>
      <w:r w:rsidR="00DE23C1" w:rsidRPr="00DE23C1">
        <w:rPr>
          <w:sz w:val="24"/>
          <w:szCs w:val="24"/>
        </w:rPr>
        <w:t>d</w:t>
      </w:r>
      <w:r w:rsidR="001E66C7" w:rsidRPr="00DE23C1">
        <w:rPr>
          <w:sz w:val="24"/>
          <w:szCs w:val="24"/>
        </w:rPr>
        <w:t>er Abgabetermin wird in der Veranstaltung bekanntgegeben</w:t>
      </w:r>
      <w:r w:rsidR="00C570C7" w:rsidRPr="00DE23C1">
        <w:rPr>
          <w:sz w:val="24"/>
          <w:szCs w:val="24"/>
        </w:rPr>
        <w:t>)</w:t>
      </w:r>
      <w:r w:rsidR="00B67A01">
        <w:rPr>
          <w:sz w:val="24"/>
          <w:szCs w:val="24"/>
        </w:rPr>
        <w:t xml:space="preserve"> und kleineren Tests </w:t>
      </w:r>
      <w:r w:rsidR="00470D8C">
        <w:rPr>
          <w:sz w:val="24"/>
          <w:szCs w:val="24"/>
        </w:rPr>
        <w:t xml:space="preserve">zur </w:t>
      </w:r>
      <w:bookmarkStart w:id="0" w:name="_GoBack"/>
      <w:bookmarkEnd w:id="0"/>
      <w:r w:rsidR="00B67A01">
        <w:rPr>
          <w:sz w:val="24"/>
          <w:szCs w:val="24"/>
        </w:rPr>
        <w:t>Selbstkontrolle des Wissenserwerbs</w:t>
      </w:r>
      <w:r w:rsidRPr="00DE23C1">
        <w:rPr>
          <w:sz w:val="24"/>
          <w:szCs w:val="24"/>
        </w:rPr>
        <w:t xml:space="preserve">. </w:t>
      </w:r>
      <w:r w:rsidR="00DE23C1" w:rsidRPr="00DE23C1">
        <w:rPr>
          <w:sz w:val="24"/>
          <w:szCs w:val="24"/>
        </w:rPr>
        <w:t xml:space="preserve">Unabhängig von der Leistungskontrolle wird eine aktive Teilnahme erwartet, die auch gewisse Vorbereitungsarbeiten für </w:t>
      </w:r>
      <w:r w:rsidR="00B54D64">
        <w:rPr>
          <w:sz w:val="24"/>
          <w:szCs w:val="24"/>
        </w:rPr>
        <w:t xml:space="preserve">die Durchführung </w:t>
      </w:r>
      <w:r w:rsidR="00DE23C1" w:rsidRPr="00DE23C1">
        <w:rPr>
          <w:sz w:val="24"/>
          <w:szCs w:val="24"/>
        </w:rPr>
        <w:t>eine</w:t>
      </w:r>
      <w:r w:rsidR="00B54D64">
        <w:rPr>
          <w:sz w:val="24"/>
          <w:szCs w:val="24"/>
        </w:rPr>
        <w:t>r</w:t>
      </w:r>
      <w:r w:rsidR="00DE23C1" w:rsidRPr="00DE23C1">
        <w:rPr>
          <w:sz w:val="24"/>
          <w:szCs w:val="24"/>
        </w:rPr>
        <w:t xml:space="preserve"> Befragung beinhaltet. </w:t>
      </w:r>
      <w:r w:rsidR="00B54D64" w:rsidRPr="00DE23C1">
        <w:rPr>
          <w:sz w:val="24"/>
          <w:szCs w:val="24"/>
        </w:rPr>
        <w:t xml:space="preserve">Bei erfolgreichem Abschluss können die Teilnehmenden </w:t>
      </w:r>
      <w:r w:rsidR="00B67A01">
        <w:rPr>
          <w:sz w:val="24"/>
          <w:szCs w:val="24"/>
        </w:rPr>
        <w:t>5</w:t>
      </w:r>
      <w:r w:rsidR="00B54D64" w:rsidRPr="00DE23C1">
        <w:rPr>
          <w:sz w:val="24"/>
          <w:szCs w:val="24"/>
        </w:rPr>
        <w:t xml:space="preserve"> ECTS-Punkte erwerben.</w:t>
      </w:r>
      <w:r w:rsidR="00B21A38">
        <w:rPr>
          <w:sz w:val="24"/>
          <w:szCs w:val="24"/>
        </w:rPr>
        <w:t xml:space="preserve"> Die Leistungskontrolle entfällt für Teilnehmende, die nicht in einem Weiterbildungsstudiengang sind und keine ECTS-Punkte erwerben müssen. Ihnen wird eine Teilnahmebestätigung ausgestellt. </w:t>
      </w:r>
    </w:p>
    <w:p w14:paraId="2C95A4C6" w14:textId="77777777" w:rsidR="00F11DA4" w:rsidRDefault="008F4580" w:rsidP="008F4580">
      <w:pPr>
        <w:rPr>
          <w:b/>
          <w:color w:val="FF0000"/>
          <w:sz w:val="28"/>
          <w:szCs w:val="28"/>
        </w:rPr>
      </w:pPr>
      <w:r w:rsidRPr="00005096">
        <w:rPr>
          <w:b/>
          <w:color w:val="FF0000"/>
          <w:sz w:val="28"/>
          <w:szCs w:val="28"/>
        </w:rPr>
        <w:t>Anmeldung</w:t>
      </w:r>
      <w:r w:rsidR="00F11DA4">
        <w:rPr>
          <w:b/>
          <w:color w:val="FF0000"/>
          <w:sz w:val="28"/>
          <w:szCs w:val="28"/>
        </w:rPr>
        <w:t xml:space="preserve"> und Kurskosten</w:t>
      </w:r>
      <w:r w:rsidRPr="00005096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 xml:space="preserve"> </w:t>
      </w:r>
    </w:p>
    <w:p w14:paraId="6EA0D054" w14:textId="77954D8E" w:rsidR="008F4580" w:rsidRDefault="00F11DA4" w:rsidP="008F4580">
      <w:pPr>
        <w:rPr>
          <w:sz w:val="24"/>
          <w:szCs w:val="24"/>
        </w:rPr>
      </w:pPr>
      <w:r>
        <w:rPr>
          <w:sz w:val="24"/>
          <w:szCs w:val="24"/>
        </w:rPr>
        <w:t xml:space="preserve">Anmeldungen sind </w:t>
      </w:r>
      <w:r w:rsidR="00035FB6">
        <w:rPr>
          <w:sz w:val="24"/>
          <w:szCs w:val="24"/>
        </w:rPr>
        <w:t>ab sofort</w:t>
      </w:r>
      <w:r w:rsidR="00B40B23">
        <w:rPr>
          <w:sz w:val="24"/>
          <w:szCs w:val="24"/>
        </w:rPr>
        <w:t xml:space="preserve"> und bis spätestens </w:t>
      </w:r>
      <w:r w:rsidR="00B40B23" w:rsidRPr="00B67A01">
        <w:rPr>
          <w:color w:val="FF0000"/>
          <w:sz w:val="24"/>
          <w:szCs w:val="24"/>
        </w:rPr>
        <w:t xml:space="preserve">5. </w:t>
      </w:r>
      <w:r w:rsidR="0099741E" w:rsidRPr="00B67A01">
        <w:rPr>
          <w:color w:val="FF0000"/>
          <w:sz w:val="24"/>
          <w:szCs w:val="24"/>
        </w:rPr>
        <w:t>Januar 2017</w:t>
      </w:r>
      <w:r w:rsidR="00B40B23" w:rsidRPr="00B67A0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möglich</w:t>
      </w:r>
      <w:r w:rsidR="00B40B23">
        <w:rPr>
          <w:sz w:val="24"/>
          <w:szCs w:val="24"/>
        </w:rPr>
        <w:t>.</w:t>
      </w:r>
      <w:r>
        <w:rPr>
          <w:sz w:val="24"/>
          <w:szCs w:val="24"/>
        </w:rPr>
        <w:t xml:space="preserve"> Sie sind unter Angabe von Name, Vorname, E-Mail zu richten an: </w:t>
      </w:r>
      <w:hyperlink r:id="rId6" w:history="1">
        <w:r w:rsidRPr="00F0047C">
          <w:rPr>
            <w:rStyle w:val="Hyperlink"/>
            <w:sz w:val="24"/>
            <w:szCs w:val="24"/>
          </w:rPr>
          <w:t>nora.erlich@krim.unibe.ch</w:t>
        </w:r>
      </w:hyperlink>
    </w:p>
    <w:p w14:paraId="5F6AD23E" w14:textId="4AE0BF05" w:rsidR="00CC2523" w:rsidRDefault="00CC2523" w:rsidP="008F4580">
      <w:pPr>
        <w:rPr>
          <w:sz w:val="24"/>
          <w:szCs w:val="24"/>
        </w:rPr>
      </w:pPr>
      <w:r>
        <w:rPr>
          <w:sz w:val="24"/>
          <w:szCs w:val="24"/>
        </w:rPr>
        <w:t xml:space="preserve">Die Kurskosten </w:t>
      </w:r>
      <w:r w:rsidR="00941CC0">
        <w:rPr>
          <w:sz w:val="24"/>
          <w:szCs w:val="24"/>
        </w:rPr>
        <w:t xml:space="preserve">für </w:t>
      </w:r>
      <w:r w:rsidR="00B67A01">
        <w:rPr>
          <w:sz w:val="24"/>
          <w:szCs w:val="24"/>
        </w:rPr>
        <w:t>die drei</w:t>
      </w:r>
      <w:r w:rsidR="00941CC0">
        <w:rPr>
          <w:sz w:val="24"/>
          <w:szCs w:val="24"/>
        </w:rPr>
        <w:t xml:space="preserve"> Tage </w:t>
      </w:r>
      <w:r>
        <w:rPr>
          <w:sz w:val="24"/>
          <w:szCs w:val="24"/>
        </w:rPr>
        <w:t xml:space="preserve">betragen CHF </w:t>
      </w:r>
      <w:r w:rsidR="00941CC0" w:rsidRPr="00B67A01">
        <w:rPr>
          <w:color w:val="FF0000"/>
          <w:sz w:val="24"/>
          <w:szCs w:val="24"/>
        </w:rPr>
        <w:t>500.-</w:t>
      </w:r>
      <w:r w:rsidR="007D1FC8" w:rsidRPr="00B67A01">
        <w:rPr>
          <w:color w:val="FF0000"/>
          <w:sz w:val="24"/>
          <w:szCs w:val="24"/>
        </w:rPr>
        <w:t>CHF</w:t>
      </w:r>
    </w:p>
    <w:p w14:paraId="557D56E0" w14:textId="4291346A" w:rsidR="00941CC0" w:rsidRDefault="00941CC0" w:rsidP="008F4580">
      <w:pPr>
        <w:rPr>
          <w:sz w:val="24"/>
          <w:szCs w:val="24"/>
        </w:rPr>
      </w:pPr>
      <w:r>
        <w:rPr>
          <w:sz w:val="24"/>
          <w:szCs w:val="24"/>
        </w:rPr>
        <w:t>Für Studierende und Alumni der SCIP werden keine Kursgebühren erhoben</w:t>
      </w:r>
      <w:r w:rsidR="007D1FC8">
        <w:rPr>
          <w:sz w:val="24"/>
          <w:szCs w:val="24"/>
        </w:rPr>
        <w:t>, da diese in den</w:t>
      </w:r>
      <w:r w:rsidR="006155DD">
        <w:rPr>
          <w:sz w:val="24"/>
          <w:szCs w:val="24"/>
        </w:rPr>
        <w:t xml:space="preserve"> </w:t>
      </w:r>
      <w:r w:rsidR="007D1FC8">
        <w:rPr>
          <w:sz w:val="24"/>
          <w:szCs w:val="24"/>
        </w:rPr>
        <w:t xml:space="preserve"> </w:t>
      </w:r>
      <w:r w:rsidR="006155DD">
        <w:rPr>
          <w:sz w:val="24"/>
          <w:szCs w:val="24"/>
        </w:rPr>
        <w:t>bereits</w:t>
      </w:r>
      <w:r>
        <w:rPr>
          <w:sz w:val="24"/>
          <w:szCs w:val="24"/>
        </w:rPr>
        <w:t xml:space="preserve"> entrichteten Studiengebühren</w:t>
      </w:r>
      <w:r w:rsidR="007D1FC8">
        <w:rPr>
          <w:sz w:val="24"/>
          <w:szCs w:val="24"/>
        </w:rPr>
        <w:t xml:space="preserve"> enthalten sind</w:t>
      </w:r>
      <w:r>
        <w:rPr>
          <w:sz w:val="24"/>
          <w:szCs w:val="24"/>
        </w:rPr>
        <w:t xml:space="preserve">.   </w:t>
      </w:r>
    </w:p>
    <w:p w14:paraId="6B49CF5F" w14:textId="77777777" w:rsidR="00941CC0" w:rsidRDefault="008F4580" w:rsidP="008F4580">
      <w:pPr>
        <w:rPr>
          <w:b/>
          <w:color w:val="FF0000"/>
          <w:sz w:val="28"/>
          <w:szCs w:val="28"/>
        </w:rPr>
      </w:pPr>
      <w:r w:rsidRPr="00005096">
        <w:rPr>
          <w:b/>
          <w:color w:val="FF0000"/>
          <w:sz w:val="28"/>
          <w:szCs w:val="28"/>
        </w:rPr>
        <w:t>Kontaktperson:</w:t>
      </w:r>
      <w:r>
        <w:rPr>
          <w:b/>
          <w:color w:val="FF0000"/>
          <w:sz w:val="28"/>
          <w:szCs w:val="28"/>
        </w:rPr>
        <w:t xml:space="preserve"> </w:t>
      </w:r>
    </w:p>
    <w:p w14:paraId="2809B044" w14:textId="63E92CE5" w:rsidR="00941CC0" w:rsidRDefault="00941CC0" w:rsidP="008F4580">
      <w:pPr>
        <w:rPr>
          <w:sz w:val="24"/>
          <w:szCs w:val="24"/>
        </w:rPr>
      </w:pPr>
      <w:r>
        <w:rPr>
          <w:sz w:val="24"/>
          <w:szCs w:val="24"/>
        </w:rPr>
        <w:t>Für Fragen und weitere Informationen wenden Sie sich bitte an:</w:t>
      </w:r>
    </w:p>
    <w:p w14:paraId="57398BBE" w14:textId="07FB1C31" w:rsidR="00941CC0" w:rsidRDefault="00941CC0" w:rsidP="008F4580">
      <w:pPr>
        <w:rPr>
          <w:sz w:val="24"/>
          <w:szCs w:val="24"/>
        </w:rPr>
      </w:pPr>
      <w:r>
        <w:rPr>
          <w:sz w:val="24"/>
          <w:szCs w:val="24"/>
        </w:rPr>
        <w:t xml:space="preserve">Nora Erlich, </w:t>
      </w:r>
      <w:proofErr w:type="spellStart"/>
      <w:r>
        <w:rPr>
          <w:sz w:val="24"/>
          <w:szCs w:val="24"/>
        </w:rPr>
        <w:t>lic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LL.M., SCIP, Institut für Strafrecht und Kriminologie Universität Bern</w:t>
      </w:r>
    </w:p>
    <w:p w14:paraId="0135CCB6" w14:textId="5B37D5EE" w:rsidR="00941CC0" w:rsidRDefault="00941CC0" w:rsidP="008F4580">
      <w:pPr>
        <w:rPr>
          <w:sz w:val="24"/>
          <w:szCs w:val="24"/>
        </w:rPr>
      </w:pPr>
      <w:r>
        <w:rPr>
          <w:sz w:val="24"/>
          <w:szCs w:val="24"/>
        </w:rPr>
        <w:t>Tel. ++41(0)31 631 48 73</w:t>
      </w:r>
    </w:p>
    <w:p w14:paraId="5714FCEC" w14:textId="5F6B0670" w:rsidR="00941CC0" w:rsidRDefault="00470D8C" w:rsidP="008F4580">
      <w:pPr>
        <w:rPr>
          <w:rStyle w:val="Hyperlink"/>
          <w:sz w:val="24"/>
          <w:szCs w:val="24"/>
        </w:rPr>
      </w:pPr>
      <w:hyperlink r:id="rId7" w:history="1">
        <w:r w:rsidR="00941CC0" w:rsidRPr="00F0047C">
          <w:rPr>
            <w:rStyle w:val="Hyperlink"/>
            <w:sz w:val="24"/>
            <w:szCs w:val="24"/>
          </w:rPr>
          <w:t>nora.erlich@krim.unibe.ch</w:t>
        </w:r>
      </w:hyperlink>
    </w:p>
    <w:p w14:paraId="14623346" w14:textId="77777777" w:rsidR="00F1494B" w:rsidRDefault="00F1494B" w:rsidP="008F4580">
      <w:pPr>
        <w:rPr>
          <w:rStyle w:val="Hyperlink"/>
          <w:sz w:val="24"/>
          <w:szCs w:val="24"/>
        </w:rPr>
      </w:pPr>
    </w:p>
    <w:p w14:paraId="1655AE18" w14:textId="77777777" w:rsidR="00F1494B" w:rsidRDefault="00F1494B" w:rsidP="008F4580">
      <w:pPr>
        <w:rPr>
          <w:rStyle w:val="Hyperlink"/>
          <w:sz w:val="24"/>
          <w:szCs w:val="24"/>
        </w:rPr>
      </w:pPr>
    </w:p>
    <w:p w14:paraId="700481E4" w14:textId="77777777" w:rsidR="00F1494B" w:rsidRDefault="00F1494B" w:rsidP="008F4580">
      <w:pPr>
        <w:rPr>
          <w:sz w:val="24"/>
          <w:szCs w:val="24"/>
        </w:rPr>
      </w:pPr>
    </w:p>
    <w:p w14:paraId="7A6623AC" w14:textId="77777777" w:rsidR="00941CC0" w:rsidRDefault="00941CC0" w:rsidP="008F4580">
      <w:pPr>
        <w:rPr>
          <w:sz w:val="24"/>
          <w:szCs w:val="24"/>
        </w:rPr>
      </w:pPr>
    </w:p>
    <w:sectPr w:rsidR="00941C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C9E"/>
    <w:multiLevelType w:val="hybridMultilevel"/>
    <w:tmpl w:val="E5CAF4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63D"/>
    <w:multiLevelType w:val="hybridMultilevel"/>
    <w:tmpl w:val="DDA247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A4"/>
    <w:rsid w:val="00005096"/>
    <w:rsid w:val="00035FB6"/>
    <w:rsid w:val="000C5EA2"/>
    <w:rsid w:val="001822EC"/>
    <w:rsid w:val="001B6810"/>
    <w:rsid w:val="001E368C"/>
    <w:rsid w:val="001E66C7"/>
    <w:rsid w:val="001F79EC"/>
    <w:rsid w:val="002722E2"/>
    <w:rsid w:val="00280654"/>
    <w:rsid w:val="002C1472"/>
    <w:rsid w:val="003F6512"/>
    <w:rsid w:val="00457AA4"/>
    <w:rsid w:val="00470D8C"/>
    <w:rsid w:val="00471022"/>
    <w:rsid w:val="00572E1E"/>
    <w:rsid w:val="006155DD"/>
    <w:rsid w:val="00663BBD"/>
    <w:rsid w:val="00693A4C"/>
    <w:rsid w:val="006F4040"/>
    <w:rsid w:val="007C5A23"/>
    <w:rsid w:val="007D1FC8"/>
    <w:rsid w:val="00875145"/>
    <w:rsid w:val="0088137D"/>
    <w:rsid w:val="008F4580"/>
    <w:rsid w:val="00941CC0"/>
    <w:rsid w:val="009468E2"/>
    <w:rsid w:val="0099741E"/>
    <w:rsid w:val="00A33AD6"/>
    <w:rsid w:val="00B21A38"/>
    <w:rsid w:val="00B40B23"/>
    <w:rsid w:val="00B54D64"/>
    <w:rsid w:val="00B67280"/>
    <w:rsid w:val="00B67A01"/>
    <w:rsid w:val="00BA0822"/>
    <w:rsid w:val="00C15CC1"/>
    <w:rsid w:val="00C52097"/>
    <w:rsid w:val="00C570C7"/>
    <w:rsid w:val="00C87E59"/>
    <w:rsid w:val="00CC2523"/>
    <w:rsid w:val="00CE1EE5"/>
    <w:rsid w:val="00CE24F3"/>
    <w:rsid w:val="00CF346C"/>
    <w:rsid w:val="00D0505F"/>
    <w:rsid w:val="00D0709A"/>
    <w:rsid w:val="00D178BB"/>
    <w:rsid w:val="00D42D7A"/>
    <w:rsid w:val="00D831F5"/>
    <w:rsid w:val="00DE23C1"/>
    <w:rsid w:val="00DF3D91"/>
    <w:rsid w:val="00E2799B"/>
    <w:rsid w:val="00ED49BF"/>
    <w:rsid w:val="00F04537"/>
    <w:rsid w:val="00F11DA4"/>
    <w:rsid w:val="00F1494B"/>
    <w:rsid w:val="00F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453036"/>
  <w15:docId w15:val="{CA505A6D-DFB5-429A-9CDD-34B4F046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AA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22E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22E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22E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22E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22E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2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2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11DA4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149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1494B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ra.erlich@krim.unib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a.erlich@krim.unibe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B8A66-3253-4CD7-953A-74DAE8A6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 Oswald</cp:lastModifiedBy>
  <cp:revision>2</cp:revision>
  <cp:lastPrinted>2015-06-26T08:47:00Z</cp:lastPrinted>
  <dcterms:created xsi:type="dcterms:W3CDTF">2017-05-10T10:02:00Z</dcterms:created>
  <dcterms:modified xsi:type="dcterms:W3CDTF">2017-05-10T10:02:00Z</dcterms:modified>
</cp:coreProperties>
</file>